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223" w:rsidRPr="00E74223" w:rsidRDefault="00E74223" w:rsidP="00E7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45B9" w:rsidRDefault="00AC67E8" w:rsidP="00E742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80000"/>
          <w:sz w:val="52"/>
          <w:szCs w:val="52"/>
          <w:shd w:val="clear" w:color="auto" w:fill="FFFFFF"/>
          <w:lang w:val="en-US"/>
        </w:rPr>
      </w:pPr>
      <w:r>
        <w:rPr>
          <w:rFonts w:ascii="Verdana" w:eastAsia="Times New Roman" w:hAnsi="Verdana" w:cs="Times New Roman"/>
          <w:b/>
          <w:bCs/>
          <w:noProof/>
          <w:color w:val="980000"/>
          <w:sz w:val="52"/>
          <w:szCs w:val="52"/>
          <w:shd w:val="clear" w:color="auto" w:fill="FFFFFF"/>
        </w:rPr>
        <w:drawing>
          <wp:inline distT="0" distB="0" distL="0" distR="0">
            <wp:extent cx="5600700" cy="199002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ЛОГО-шрифт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7708" cy="198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223" w:rsidRDefault="00E74223" w:rsidP="00E742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80000"/>
          <w:sz w:val="52"/>
          <w:szCs w:val="52"/>
          <w:shd w:val="clear" w:color="auto" w:fill="FFFFFF"/>
        </w:rPr>
      </w:pPr>
      <w:r w:rsidRPr="00E74223">
        <w:rPr>
          <w:rFonts w:ascii="Verdana" w:eastAsia="Times New Roman" w:hAnsi="Verdana" w:cs="Times New Roman"/>
          <w:b/>
          <w:bCs/>
          <w:color w:val="980000"/>
          <w:sz w:val="52"/>
          <w:szCs w:val="52"/>
          <w:shd w:val="clear" w:color="auto" w:fill="FFFFFF"/>
        </w:rPr>
        <w:t xml:space="preserve">Технология выписывания нарушенных договоренностей </w:t>
      </w:r>
    </w:p>
    <w:p w:rsidR="007C5208" w:rsidRDefault="007C5208" w:rsidP="00E7422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80000"/>
          <w:sz w:val="52"/>
          <w:szCs w:val="52"/>
          <w:shd w:val="clear" w:color="auto" w:fill="FFFFFF"/>
          <w:lang w:val="en-US"/>
        </w:rPr>
      </w:pPr>
    </w:p>
    <w:p w:rsidR="00E74223" w:rsidRDefault="00E74223" w:rsidP="00E7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Этим упражнением, вы отключаете бумеранг. Пример: </w:t>
      </w:r>
      <w:r w:rsidR="007C5208">
        <w:rPr>
          <w:rFonts w:ascii="Times New Roman" w:eastAsia="Times New Roman" w:hAnsi="Times New Roman" w:cs="Times New Roman"/>
          <w:sz w:val="28"/>
          <w:szCs w:val="28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 пару лет назад отбыли парня, то и у вас тоже, кто-то уведет парня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C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все наши поступки по отношению других людей возвращаются к нам. Это может быть сразу, может через пару месяцев, пару лет, чуть больше</w:t>
      </w:r>
      <w:proofErr w:type="gramStart"/>
      <w:r w:rsidR="007C52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E745B9" w:rsidRPr="00E745B9" w:rsidRDefault="00E745B9" w:rsidP="00E7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Мощная технология, которая очищает и чинит 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важных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области: отношения, здоровья, финансы</w:t>
      </w:r>
    </w:p>
    <w:p w:rsidR="007C5208" w:rsidRDefault="007C5208" w:rsidP="00E7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67E8" w:rsidRDefault="00AC67E8" w:rsidP="00E745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Формула выписывания:</w:t>
      </w:r>
    </w:p>
    <w:p w:rsidR="00AC67E8" w:rsidRPr="00AC67E8" w:rsidRDefault="00AC67E8" w:rsidP="00E745B9">
      <w:pPr>
        <w:spacing w:after="0" w:line="240" w:lineRule="auto"/>
        <w:rPr>
          <w:rFonts w:ascii="Times New Roman" w:eastAsia="Times New Roman" w:hAnsi="Times New Roman" w:cs="Times New Roman"/>
          <w:color w:val="AAC7AC" w:themeColor="accent1" w:themeTint="99"/>
          <w:sz w:val="28"/>
          <w:szCs w:val="28"/>
        </w:rPr>
      </w:pPr>
    </w:p>
    <w:p w:rsidR="00AC67E8" w:rsidRDefault="00AC67E8" w:rsidP="00AC67E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</w:t>
      </w:r>
    </w:p>
    <w:p w:rsidR="00AC67E8" w:rsidRDefault="00AC67E8" w:rsidP="00AC67E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Дата, время</w:t>
      </w:r>
    </w:p>
    <w:p w:rsidR="00AC67E8" w:rsidRDefault="00AC67E8" w:rsidP="00AC67E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</w:t>
      </w:r>
    </w:p>
    <w:p w:rsidR="00AC67E8" w:rsidRPr="00AC67E8" w:rsidRDefault="00AC67E8" w:rsidP="00AC67E8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Событие</w:t>
      </w:r>
    </w:p>
    <w:p w:rsidR="00E74223" w:rsidRPr="00E74223" w:rsidRDefault="00E74223" w:rsidP="00E742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11483" w:type="dxa"/>
        <w:tblInd w:w="-1310" w:type="dxa"/>
        <w:tblLook w:val="04A0" w:firstRow="1" w:lastRow="0" w:firstColumn="1" w:lastColumn="0" w:noHBand="0" w:noVBand="1"/>
      </w:tblPr>
      <w:tblGrid>
        <w:gridCol w:w="3545"/>
        <w:gridCol w:w="1798"/>
        <w:gridCol w:w="1588"/>
        <w:gridCol w:w="4552"/>
      </w:tblGrid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   </w:t>
            </w:r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название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дата и время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место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где это было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форма прелюдия 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детали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как это происходило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Я флиртовала, за спиной мужа.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( </w:t>
            </w:r>
            <w:proofErr w:type="gramEnd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>про отношения)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 xml:space="preserve">Это было в 1994 году </w:t>
            </w:r>
            <w:proofErr w:type="spellStart"/>
            <w:r w:rsidRPr="00E74223">
              <w:rPr>
                <w:rFonts w:ascii="Arial" w:eastAsia="Times New Roman" w:hAnsi="Arial" w:cs="Arial"/>
                <w:color w:val="000000"/>
              </w:rPr>
              <w:t>вечером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</w:rPr>
              <w:t>.в</w:t>
            </w:r>
            <w:proofErr w:type="spellEnd"/>
            <w:proofErr w:type="gramEnd"/>
            <w:r w:rsidRPr="00E74223">
              <w:rPr>
                <w:rFonts w:ascii="Arial" w:eastAsia="Times New Roman" w:hAnsi="Arial" w:cs="Arial"/>
                <w:color w:val="000000"/>
              </w:rPr>
              <w:t xml:space="preserve"> субботу в 21.00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Это было в квартире моих родителей, в Тольятти, 10 квартал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 xml:space="preserve">К подруге моей родной сестры приехал брат с Нижнего Тагила. Высокий, симпатичный, представительный. Они отдыхали, родителей дома не было. Я не помню, пришла туда, наверно, за какими-нибудь вещами. Сестра с подругой пригласили меня за стол, мы выпили немного вина.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</w:rPr>
              <w:t>Посидели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</w:rPr>
              <w:t xml:space="preserve"> пообщались, он пригласил меня на медленный танец.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</w:rPr>
              <w:t>Что то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</w:rPr>
              <w:t xml:space="preserve"> меня в нём задело и притянуло. Мы потом весь вечер, в закрытом зале, танцевали </w:t>
            </w:r>
            <w:proofErr w:type="spellStart"/>
            <w:r w:rsidRPr="00E74223">
              <w:rPr>
                <w:rFonts w:ascii="Arial" w:eastAsia="Times New Roman" w:hAnsi="Arial" w:cs="Arial"/>
                <w:color w:val="000000"/>
              </w:rPr>
              <w:t>медляк</w:t>
            </w:r>
            <w:proofErr w:type="spellEnd"/>
            <w:r w:rsidRPr="00E74223">
              <w:rPr>
                <w:rFonts w:ascii="Arial" w:eastAsia="Times New Roman" w:hAnsi="Arial" w:cs="Arial"/>
                <w:color w:val="000000"/>
              </w:rPr>
              <w:t xml:space="preserve">. Потом он меня поцеловал, было очень приятно. Мне он понравился. Но мне надо было бежать домой. Не виделись мы с ним потом ещё </w:t>
            </w:r>
            <w:r w:rsidRPr="00E74223">
              <w:rPr>
                <w:rFonts w:ascii="Arial" w:eastAsia="Times New Roman" w:hAnsi="Arial" w:cs="Arial"/>
                <w:color w:val="000000"/>
              </w:rPr>
              <w:lastRenderedPageBreak/>
              <w:t xml:space="preserve">много лет. Но я помнила о нём. И той прекрасной встрече ещё долго. Муж об этом не знал. 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lastRenderedPageBreak/>
              <w:t>У меня были двойные отношения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( </w:t>
            </w:r>
            <w:proofErr w:type="gramEnd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>про отношения)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Это было весна - лето 2004 года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Происходило это в моём городе Тольятти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 xml:space="preserve">10 марта я познакомилась с Анатолием, сначала, у нас были чисто деловые отношения, и в конце марта, я начала встречаться с женатым мужчиной, но какое то время без секса, и сейчас не помню, с кем из них у меня произошёл секс раньше. Но с Анатолием у меня это случилось 7 апреля. Вот с Анатолием у нас начались серьёзные отношения, но при этом сразу я не смогла порвать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</w:rPr>
              <w:t>с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</w:rPr>
              <w:t xml:space="preserve"> женатым. Да и встречалась я с ним из-за чувства долга. А он в свою не отпускал меня, всё-время в любви признавался. Пришлось порвать, когда встала перед выбором, уже бывшая подруга рассказала Анатолию, что у меня есть парень (она не знала, что у меня с Анатолием отношения, хотя я просила не рассказывать ему о том, что у меня кто то есть). Анатолий, сложно, но простил меня. Но сказал, чтобы я, сразу же, переехала вместе с дочерью к нему.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Разговор с любовницей мужа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( </w:t>
            </w:r>
            <w:proofErr w:type="gramEnd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>про отношения)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1994 год</w:t>
            </w:r>
          </w:p>
        </w:tc>
        <w:tc>
          <w:tcPr>
            <w:tcW w:w="0" w:type="auto"/>
            <w:hideMark/>
          </w:tcPr>
          <w:p w:rsidR="00E74223" w:rsidRPr="00E74223" w:rsidRDefault="00E74223" w:rsidP="00E745B9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 xml:space="preserve">Тольятти, </w:t>
            </w:r>
            <w:r w:rsidR="00E745B9">
              <w:rPr>
                <w:rFonts w:ascii="Arial" w:eastAsia="Times New Roman" w:hAnsi="Arial" w:cs="Arial"/>
                <w:color w:val="000000"/>
              </w:rPr>
              <w:t>Мира</w:t>
            </w:r>
            <w:r w:rsidRPr="00E74223">
              <w:rPr>
                <w:rFonts w:ascii="Arial" w:eastAsia="Times New Roman" w:hAnsi="Arial" w:cs="Arial"/>
                <w:color w:val="000000"/>
              </w:rPr>
              <w:t>, 37 на втором этаже, возле её квартиры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 xml:space="preserve">О ней я узнала от сестры мужа и адрес тоже. Пришла качать права, а получился разговор по душам. Она в него сильно влюбилась, что даже хотела покончить с жизнью. Потом успокоилась, и отступила. Мужу я всё рассказала. </w:t>
            </w:r>
          </w:p>
        </w:tc>
      </w:tr>
      <w:tr w:rsidR="00E74223" w:rsidRPr="00E74223" w:rsidTr="00E74223">
        <w:tc>
          <w:tcPr>
            <w:tcW w:w="3545" w:type="dxa"/>
            <w:hideMark/>
          </w:tcPr>
          <w:p w:rsidR="00E74223" w:rsidRPr="00E74223" w:rsidRDefault="00E74223" w:rsidP="00E742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разговор за спиной Анатолия</w:t>
            </w:r>
          </w:p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 xml:space="preserve">( </w:t>
            </w:r>
            <w:proofErr w:type="gramEnd"/>
            <w:r w:rsidR="00E745B9">
              <w:rPr>
                <w:rFonts w:ascii="Arial" w:eastAsia="Times New Roman" w:hAnsi="Arial" w:cs="Arial"/>
                <w:b/>
                <w:bCs/>
                <w:color w:val="FF0000"/>
              </w:rPr>
              <w:t>про отношения)</w:t>
            </w:r>
          </w:p>
        </w:tc>
        <w:tc>
          <w:tcPr>
            <w:tcW w:w="1798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2004 или 2005 год</w:t>
            </w:r>
          </w:p>
        </w:tc>
        <w:tc>
          <w:tcPr>
            <w:tcW w:w="0" w:type="auto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на улице</w:t>
            </w:r>
          </w:p>
        </w:tc>
        <w:tc>
          <w:tcPr>
            <w:tcW w:w="4552" w:type="dxa"/>
            <w:hideMark/>
          </w:tcPr>
          <w:p w:rsidR="00E74223" w:rsidRPr="00E74223" w:rsidRDefault="00E74223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223">
              <w:rPr>
                <w:rFonts w:ascii="Arial" w:eastAsia="Times New Roman" w:hAnsi="Arial" w:cs="Arial"/>
                <w:color w:val="000000"/>
              </w:rPr>
              <w:t>Шли в компании моих знакомых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</w:rPr>
              <w:t>.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</w:rPr>
              <w:t>н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</w:rPr>
              <w:t xml:space="preserve">ас было шесть человек, три пары. Из </w:t>
            </w:r>
            <w:proofErr w:type="gramStart"/>
            <w:r w:rsidRPr="00E74223">
              <w:rPr>
                <w:rFonts w:ascii="Arial" w:eastAsia="Times New Roman" w:hAnsi="Arial" w:cs="Arial"/>
                <w:color w:val="000000"/>
              </w:rPr>
              <w:t>которых</w:t>
            </w:r>
            <w:proofErr w:type="gramEnd"/>
            <w:r w:rsidRPr="00E74223">
              <w:rPr>
                <w:rFonts w:ascii="Arial" w:eastAsia="Times New Roman" w:hAnsi="Arial" w:cs="Arial"/>
                <w:color w:val="000000"/>
              </w:rPr>
              <w:t xml:space="preserve"> был мужчина, с которым я раньше встречалась и его девушка об этом знала. Когда мы с ней уединились, я попросила её об этом не говорить Анатолию. Но ему об этом сказал парень.</w:t>
            </w:r>
          </w:p>
        </w:tc>
      </w:tr>
      <w:tr w:rsidR="00E74223" w:rsidRPr="00E74223" w:rsidTr="00E745B9">
        <w:tc>
          <w:tcPr>
            <w:tcW w:w="3545" w:type="dxa"/>
          </w:tcPr>
          <w:p w:rsidR="00E74223" w:rsidRDefault="00E745B9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745B9">
              <w:rPr>
                <w:rFonts w:ascii="Arial" w:eastAsia="Times New Roman" w:hAnsi="Arial" w:cs="Arial"/>
                <w:bCs/>
                <w:color w:val="000000" w:themeColor="text1"/>
              </w:rPr>
              <w:t>Обманула продавщицу в магазине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color w:val="000000" w:themeColor="text1"/>
              </w:rPr>
              <w:t>Азон</w:t>
            </w:r>
            <w:proofErr w:type="spellEnd"/>
            <w:r>
              <w:rPr>
                <w:rFonts w:ascii="Arial" w:eastAsia="Times New Roman" w:hAnsi="Arial" w:cs="Arial"/>
                <w:bCs/>
                <w:color w:val="000000" w:themeColor="text1"/>
              </w:rPr>
              <w:t>»</w:t>
            </w:r>
          </w:p>
          <w:p w:rsidR="00AD2007" w:rsidRDefault="00AD2007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</w:rPr>
              <w:t>деньги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)</w:t>
            </w:r>
          </w:p>
          <w:p w:rsidR="00E745B9" w:rsidRDefault="00E745B9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E745B9" w:rsidRPr="00E745B9" w:rsidRDefault="00E745B9" w:rsidP="00E74223">
            <w:pPr>
              <w:spacing w:line="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98" w:type="dxa"/>
          </w:tcPr>
          <w:p w:rsidR="00E745B9" w:rsidRDefault="00E745B9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4223" w:rsidRPr="00E745B9" w:rsidRDefault="00E745B9" w:rsidP="00E745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2001 год, весной</w:t>
            </w:r>
          </w:p>
        </w:tc>
        <w:tc>
          <w:tcPr>
            <w:tcW w:w="0" w:type="auto"/>
          </w:tcPr>
          <w:p w:rsidR="00E74223" w:rsidRPr="00E74223" w:rsidRDefault="00E745B9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52" w:type="dxa"/>
          </w:tcPr>
          <w:p w:rsidR="00E74223" w:rsidRPr="00E74223" w:rsidRDefault="00E745B9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пришла в магазин за молоком, на кассе расплатилась, дала 500р, продавщица мне вернула сдачу из 1000р. Я забрала деньги промолчала, не сказала, что она мне дала на много больше денег</w:t>
            </w:r>
          </w:p>
        </w:tc>
      </w:tr>
      <w:tr w:rsidR="00E745B9" w:rsidRPr="00E74223" w:rsidTr="00E745B9">
        <w:tc>
          <w:tcPr>
            <w:tcW w:w="3545" w:type="dxa"/>
          </w:tcPr>
          <w:p w:rsidR="00E745B9" w:rsidRDefault="00E745B9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Взяла 100р без разрешения у папы (украла)</w:t>
            </w:r>
          </w:p>
          <w:p w:rsidR="00AD2007" w:rsidRDefault="00AD2007" w:rsidP="00AD2007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</w:rPr>
              <w:t>деньги)</w:t>
            </w:r>
          </w:p>
          <w:p w:rsidR="00AD2007" w:rsidRPr="00E745B9" w:rsidRDefault="00AD2007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E745B9" w:rsidRDefault="00E745B9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1993 год, осенью</w:t>
            </w:r>
          </w:p>
        </w:tc>
        <w:tc>
          <w:tcPr>
            <w:tcW w:w="0" w:type="auto"/>
          </w:tcPr>
          <w:p w:rsidR="00E745B9" w:rsidRDefault="00E745B9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дом</w:t>
            </w:r>
          </w:p>
        </w:tc>
        <w:tc>
          <w:tcPr>
            <w:tcW w:w="4552" w:type="dxa"/>
          </w:tcPr>
          <w:p w:rsidR="00E745B9" w:rsidRDefault="00E745B9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очень хотела купить куклу, но мне родители сказали, что позже купят, а я хотела сразу</w:t>
            </w:r>
            <w:r w:rsidR="00AD2007">
              <w:rPr>
                <w:rFonts w:ascii="Times New Roman" w:eastAsia="Times New Roman" w:hAnsi="Times New Roman" w:cs="Times New Roman"/>
                <w:sz w:val="24"/>
                <w:szCs w:val="24"/>
              </w:rPr>
              <w:t>. Когда родители вышли из дома, я взяла в тумбочке у отца 100р и в тот день купила куклу и спрятала ее.</w:t>
            </w:r>
          </w:p>
        </w:tc>
      </w:tr>
      <w:tr w:rsidR="00AD2007" w:rsidRPr="00E74223" w:rsidTr="00E745B9">
        <w:tc>
          <w:tcPr>
            <w:tcW w:w="3545" w:type="dxa"/>
          </w:tcPr>
          <w:p w:rsidR="00AD2007" w:rsidRDefault="00AD2007" w:rsidP="00AD2007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Я не прошла проверку у гинеколога, хотя должна была</w:t>
            </w:r>
          </w:p>
          <w:p w:rsidR="00AD2007" w:rsidRDefault="00AD2007" w:rsidP="00AD2007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</w:rPr>
              <w:t>здоровья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)</w:t>
            </w:r>
          </w:p>
          <w:p w:rsidR="00AD2007" w:rsidRDefault="00AD2007" w:rsidP="00AD2007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AD2007" w:rsidRDefault="00AD2007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2008 год, лето</w:t>
            </w:r>
          </w:p>
        </w:tc>
        <w:tc>
          <w:tcPr>
            <w:tcW w:w="0" w:type="auto"/>
          </w:tcPr>
          <w:p w:rsidR="00AD2007" w:rsidRDefault="00AD2007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4552" w:type="dxa"/>
          </w:tcPr>
          <w:p w:rsidR="00AD2007" w:rsidRDefault="00AD2007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проверялась в гинеколога, он сделал мне анализы, сказал, что у меня эрозия и назначил прийти к нему в следующий понедельник. Я не пришла, решила лечиться </w:t>
            </w:r>
            <w:r w:rsidRPr="00AD2007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народной медициной</w:t>
            </w:r>
          </w:p>
        </w:tc>
      </w:tr>
      <w:tr w:rsidR="00AD2007" w:rsidRPr="00E74223" w:rsidTr="00E745B9">
        <w:tc>
          <w:tcPr>
            <w:tcW w:w="3545" w:type="dxa"/>
          </w:tcPr>
          <w:p w:rsidR="00AC67E8" w:rsidRDefault="00AC67E8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:rsidR="00AD2007" w:rsidRDefault="00AD2007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Я ругала себя зато, что </w:t>
            </w:r>
            <w:r>
              <w:rPr>
                <w:rFonts w:ascii="Arial" w:eastAsia="Times New Roman" w:hAnsi="Arial" w:cs="Arial"/>
                <w:bCs/>
                <w:color w:val="000000" w:themeColor="text1"/>
              </w:rPr>
              <w:lastRenderedPageBreak/>
              <w:t>поправилась на 8 кг</w:t>
            </w:r>
          </w:p>
          <w:p w:rsidR="00AD2007" w:rsidRDefault="00AD2007" w:rsidP="00AD2007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E74223">
              <w:rPr>
                <w:rFonts w:ascii="Arial" w:eastAsia="Times New Roman" w:hAnsi="Arial" w:cs="Arial"/>
                <w:b/>
                <w:bCs/>
                <w:color w:val="FF0000"/>
              </w:rPr>
              <w:t>ПРИМЕРЫ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0000"/>
              </w:rPr>
              <w:t xml:space="preserve">( 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FF0000"/>
              </w:rPr>
              <w:t>здоровья)</w:t>
            </w:r>
          </w:p>
          <w:p w:rsidR="00AD2007" w:rsidRDefault="00AD2007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AD2007" w:rsidRDefault="00AD2007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Зимой в 2012 году</w:t>
            </w:r>
          </w:p>
        </w:tc>
        <w:tc>
          <w:tcPr>
            <w:tcW w:w="0" w:type="auto"/>
          </w:tcPr>
          <w:p w:rsidR="00AD2007" w:rsidRDefault="00AD2007" w:rsidP="00AD20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ванной перед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зеркалом</w:t>
            </w:r>
          </w:p>
        </w:tc>
        <w:tc>
          <w:tcPr>
            <w:tcW w:w="4552" w:type="dxa"/>
          </w:tcPr>
          <w:p w:rsidR="00AD2007" w:rsidRDefault="00AD2007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за месяц набрала 8 кг незаметно и когда я увидела, как 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потолстела меня одолел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гнев. Я смотрела в зеркало и ругала себя за лишний жир, называла разными словами.</w:t>
            </w:r>
          </w:p>
        </w:tc>
      </w:tr>
      <w:tr w:rsidR="00AD2007" w:rsidRPr="00E74223" w:rsidTr="00E745B9">
        <w:tc>
          <w:tcPr>
            <w:tcW w:w="3545" w:type="dxa"/>
          </w:tcPr>
          <w:p w:rsidR="00AD2007" w:rsidRDefault="00AD2007" w:rsidP="00E74223">
            <w:pPr>
              <w:spacing w:line="0" w:lineRule="atLeast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</w:tc>
        <w:tc>
          <w:tcPr>
            <w:tcW w:w="1798" w:type="dxa"/>
          </w:tcPr>
          <w:p w:rsidR="00AD2007" w:rsidRDefault="00AD2007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D2007" w:rsidRDefault="00AD2007" w:rsidP="00AD200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2" w:type="dxa"/>
          </w:tcPr>
          <w:p w:rsidR="00AD2007" w:rsidRDefault="00AD2007" w:rsidP="00E74223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4223" w:rsidTr="00E74223">
        <w:tc>
          <w:tcPr>
            <w:tcW w:w="3545" w:type="dxa"/>
          </w:tcPr>
          <w:p w:rsidR="00E74223" w:rsidRPr="00E745B9" w:rsidRDefault="00E74223" w:rsidP="00E74223">
            <w:r w:rsidRPr="00E745B9">
              <w:t>1)</w:t>
            </w:r>
          </w:p>
          <w:p w:rsidR="00E74223" w:rsidRPr="00E745B9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E745B9" w:rsidRDefault="00E74223" w:rsidP="00E74223">
            <w:r w:rsidRPr="00E745B9">
              <w:t>2)</w:t>
            </w:r>
          </w:p>
          <w:p w:rsidR="00E74223" w:rsidRPr="00E745B9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E745B9" w:rsidRDefault="00E74223" w:rsidP="00E74223">
            <w:r w:rsidRPr="00E745B9">
              <w:t>3)</w:t>
            </w:r>
          </w:p>
          <w:p w:rsidR="00E74223" w:rsidRPr="00E745B9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>
            <w:r w:rsidRPr="00AD2007">
              <w:t>4)</w:t>
            </w:r>
          </w:p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AC67E8" w:rsidP="00E74223">
            <w:r>
              <w:t>5)</w:t>
            </w:r>
          </w:p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AC67E8" w:rsidP="00E74223">
            <w:r>
              <w:t>6)</w:t>
            </w:r>
          </w:p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  <w:tr w:rsidR="00E74223" w:rsidTr="00E74223">
        <w:tc>
          <w:tcPr>
            <w:tcW w:w="3545" w:type="dxa"/>
          </w:tcPr>
          <w:p w:rsidR="00E74223" w:rsidRPr="00AD2007" w:rsidRDefault="00E74223" w:rsidP="00E74223"/>
          <w:p w:rsidR="00E74223" w:rsidRPr="00AD2007" w:rsidRDefault="00E74223" w:rsidP="00E74223"/>
        </w:tc>
        <w:tc>
          <w:tcPr>
            <w:tcW w:w="1798" w:type="dxa"/>
          </w:tcPr>
          <w:p w:rsidR="00E74223" w:rsidRDefault="00E74223" w:rsidP="00E74223"/>
        </w:tc>
        <w:tc>
          <w:tcPr>
            <w:tcW w:w="1588" w:type="dxa"/>
          </w:tcPr>
          <w:p w:rsidR="00E74223" w:rsidRDefault="00E74223" w:rsidP="00E74223"/>
        </w:tc>
        <w:tc>
          <w:tcPr>
            <w:tcW w:w="4552" w:type="dxa"/>
          </w:tcPr>
          <w:p w:rsidR="00E74223" w:rsidRDefault="00E74223" w:rsidP="00E74223"/>
        </w:tc>
      </w:tr>
    </w:tbl>
    <w:p w:rsidR="00E23F79" w:rsidRDefault="00E23F79" w:rsidP="00E23F79">
      <w:pPr>
        <w:jc w:val="right"/>
      </w:pPr>
    </w:p>
    <w:p w:rsidR="00E23F79" w:rsidRDefault="00E23F79" w:rsidP="00E23F79">
      <w:pPr>
        <w:jc w:val="right"/>
      </w:pPr>
    </w:p>
    <w:p w:rsidR="00AC67E8" w:rsidRPr="00E23F79" w:rsidRDefault="002C0F2C" w:rsidP="00E23F79">
      <w:pPr>
        <w:rPr>
          <w:sz w:val="28"/>
          <w:szCs w:val="28"/>
        </w:rPr>
      </w:pPr>
      <w:r w:rsidRPr="00E23F79">
        <w:rPr>
          <w:sz w:val="28"/>
          <w:szCs w:val="28"/>
        </w:rPr>
        <w:lastRenderedPageBreak/>
        <w:t>Выпишите по максимуму своих нарушенных соглашений и отправьте мне на проверку</w:t>
      </w:r>
    </w:p>
    <w:p w:rsidR="001735B5" w:rsidRDefault="001735B5" w:rsidP="00E23F79">
      <w:pPr>
        <w:tabs>
          <w:tab w:val="left" w:pos="1545"/>
        </w:tabs>
        <w:rPr>
          <w:sz w:val="24"/>
          <w:szCs w:val="24"/>
        </w:rPr>
      </w:pPr>
      <w:r w:rsidRPr="00E23F79">
        <w:rPr>
          <w:sz w:val="28"/>
          <w:szCs w:val="28"/>
        </w:rPr>
        <w:t>Все в ваших руках, очистите и устраните, те проблемные области жизни. Мы больше времени трати</w:t>
      </w:r>
      <w:bookmarkStart w:id="0" w:name="_GoBack"/>
      <w:bookmarkEnd w:id="0"/>
      <w:r w:rsidRPr="00E23F79">
        <w:rPr>
          <w:sz w:val="28"/>
          <w:szCs w:val="28"/>
        </w:rPr>
        <w:t>м на пустые разговоры с подружками. А от выполнения данного упражнения зависит все. Разве вы не хотите раз и навсегда изменить свою жизнь? Действуйте! У вас все получиться</w:t>
      </w:r>
      <w:r w:rsidRPr="001735B5">
        <w:rPr>
          <w:sz w:val="24"/>
          <w:szCs w:val="24"/>
        </w:rPr>
        <w:t>!</w:t>
      </w:r>
    </w:p>
    <w:p w:rsidR="001735B5" w:rsidRDefault="001735B5" w:rsidP="001735B5">
      <w:pPr>
        <w:tabs>
          <w:tab w:val="left" w:pos="1545"/>
        </w:tabs>
        <w:rPr>
          <w:sz w:val="24"/>
          <w:szCs w:val="24"/>
        </w:rPr>
      </w:pPr>
    </w:p>
    <w:p w:rsidR="001735B5" w:rsidRPr="001735B5" w:rsidRDefault="001735B5" w:rsidP="001735B5">
      <w:pPr>
        <w:tabs>
          <w:tab w:val="left" w:pos="154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05000" cy="16668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ЛОГО-на прозрачном фоне 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35B5" w:rsidRPr="001735B5" w:rsidSect="0023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0FE" w:rsidRDefault="00A030FE" w:rsidP="00AC67E8">
      <w:pPr>
        <w:spacing w:after="0" w:line="240" w:lineRule="auto"/>
      </w:pPr>
      <w:r>
        <w:separator/>
      </w:r>
    </w:p>
  </w:endnote>
  <w:endnote w:type="continuationSeparator" w:id="0">
    <w:p w:rsidR="00A030FE" w:rsidRDefault="00A030FE" w:rsidP="00AC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0FE" w:rsidRDefault="00A030FE" w:rsidP="00AC67E8">
      <w:pPr>
        <w:spacing w:after="0" w:line="240" w:lineRule="auto"/>
      </w:pPr>
      <w:r>
        <w:separator/>
      </w:r>
    </w:p>
  </w:footnote>
  <w:footnote w:type="continuationSeparator" w:id="0">
    <w:p w:rsidR="00A030FE" w:rsidRDefault="00A030FE" w:rsidP="00AC6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B63CE"/>
    <w:multiLevelType w:val="hybridMultilevel"/>
    <w:tmpl w:val="A17CBE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23"/>
    <w:rsid w:val="0001349E"/>
    <w:rsid w:val="0006506F"/>
    <w:rsid w:val="00073298"/>
    <w:rsid w:val="00083070"/>
    <w:rsid w:val="00085354"/>
    <w:rsid w:val="00094E22"/>
    <w:rsid w:val="00096443"/>
    <w:rsid w:val="000A6F5C"/>
    <w:rsid w:val="001038B7"/>
    <w:rsid w:val="0010656A"/>
    <w:rsid w:val="00117F59"/>
    <w:rsid w:val="001735B5"/>
    <w:rsid w:val="001819A2"/>
    <w:rsid w:val="001B1039"/>
    <w:rsid w:val="001B1F26"/>
    <w:rsid w:val="001D2B77"/>
    <w:rsid w:val="001F17D2"/>
    <w:rsid w:val="001F665F"/>
    <w:rsid w:val="00207684"/>
    <w:rsid w:val="0023426B"/>
    <w:rsid w:val="00293D37"/>
    <w:rsid w:val="002A109D"/>
    <w:rsid w:val="002C0F2C"/>
    <w:rsid w:val="00312E03"/>
    <w:rsid w:val="00324933"/>
    <w:rsid w:val="00382423"/>
    <w:rsid w:val="003940EF"/>
    <w:rsid w:val="003E4C25"/>
    <w:rsid w:val="00411C48"/>
    <w:rsid w:val="00440FE9"/>
    <w:rsid w:val="00480226"/>
    <w:rsid w:val="004C67D9"/>
    <w:rsid w:val="004D5FE7"/>
    <w:rsid w:val="004F5FE5"/>
    <w:rsid w:val="00520243"/>
    <w:rsid w:val="0056334D"/>
    <w:rsid w:val="005D4269"/>
    <w:rsid w:val="005D4675"/>
    <w:rsid w:val="005E72FF"/>
    <w:rsid w:val="005F3A16"/>
    <w:rsid w:val="0060600D"/>
    <w:rsid w:val="0060637C"/>
    <w:rsid w:val="00613163"/>
    <w:rsid w:val="00630391"/>
    <w:rsid w:val="006552B6"/>
    <w:rsid w:val="00696D2F"/>
    <w:rsid w:val="006C24FA"/>
    <w:rsid w:val="006D749E"/>
    <w:rsid w:val="006F1752"/>
    <w:rsid w:val="006F27E6"/>
    <w:rsid w:val="00765F32"/>
    <w:rsid w:val="007C5208"/>
    <w:rsid w:val="00816410"/>
    <w:rsid w:val="008361C1"/>
    <w:rsid w:val="00891410"/>
    <w:rsid w:val="00920C2A"/>
    <w:rsid w:val="009926FD"/>
    <w:rsid w:val="009B5712"/>
    <w:rsid w:val="009C5FCD"/>
    <w:rsid w:val="00A030FE"/>
    <w:rsid w:val="00A05A26"/>
    <w:rsid w:val="00A2162E"/>
    <w:rsid w:val="00A82C0B"/>
    <w:rsid w:val="00AA72B4"/>
    <w:rsid w:val="00AC67E8"/>
    <w:rsid w:val="00AC6B7E"/>
    <w:rsid w:val="00AD2007"/>
    <w:rsid w:val="00AD42B5"/>
    <w:rsid w:val="00AF2F48"/>
    <w:rsid w:val="00B123E8"/>
    <w:rsid w:val="00B55B5B"/>
    <w:rsid w:val="00B72CA3"/>
    <w:rsid w:val="00B83E2C"/>
    <w:rsid w:val="00BA3627"/>
    <w:rsid w:val="00BB2B0F"/>
    <w:rsid w:val="00BD30A1"/>
    <w:rsid w:val="00BE191E"/>
    <w:rsid w:val="00BF1B24"/>
    <w:rsid w:val="00BF7ED4"/>
    <w:rsid w:val="00C0697B"/>
    <w:rsid w:val="00C46182"/>
    <w:rsid w:val="00CC5493"/>
    <w:rsid w:val="00CD268B"/>
    <w:rsid w:val="00CE3177"/>
    <w:rsid w:val="00CE3725"/>
    <w:rsid w:val="00D0739C"/>
    <w:rsid w:val="00D17E1A"/>
    <w:rsid w:val="00D436CD"/>
    <w:rsid w:val="00D567C6"/>
    <w:rsid w:val="00D64541"/>
    <w:rsid w:val="00D74DCD"/>
    <w:rsid w:val="00D9443E"/>
    <w:rsid w:val="00DB1149"/>
    <w:rsid w:val="00DC188B"/>
    <w:rsid w:val="00DC688E"/>
    <w:rsid w:val="00DF4464"/>
    <w:rsid w:val="00E125E6"/>
    <w:rsid w:val="00E23F79"/>
    <w:rsid w:val="00E30F91"/>
    <w:rsid w:val="00E700BA"/>
    <w:rsid w:val="00E74223"/>
    <w:rsid w:val="00E745B9"/>
    <w:rsid w:val="00E87B09"/>
    <w:rsid w:val="00EB7EE6"/>
    <w:rsid w:val="00EC7791"/>
    <w:rsid w:val="00F132ED"/>
    <w:rsid w:val="00F70C63"/>
    <w:rsid w:val="00FA0075"/>
    <w:rsid w:val="00FE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7E8"/>
  </w:style>
  <w:style w:type="paragraph" w:styleId="a7">
    <w:name w:val="footer"/>
    <w:basedOn w:val="a"/>
    <w:link w:val="a8"/>
    <w:uiPriority w:val="99"/>
    <w:unhideWhenUsed/>
    <w:rsid w:val="00AC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7E8"/>
  </w:style>
  <w:style w:type="paragraph" w:styleId="a9">
    <w:name w:val="Balloon Text"/>
    <w:basedOn w:val="a"/>
    <w:link w:val="aa"/>
    <w:uiPriority w:val="99"/>
    <w:semiHidden/>
    <w:unhideWhenUsed/>
    <w:rsid w:val="00A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7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6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C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67E8"/>
  </w:style>
  <w:style w:type="paragraph" w:styleId="a7">
    <w:name w:val="footer"/>
    <w:basedOn w:val="a"/>
    <w:link w:val="a8"/>
    <w:uiPriority w:val="99"/>
    <w:unhideWhenUsed/>
    <w:rsid w:val="00AC6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67E8"/>
  </w:style>
  <w:style w:type="paragraph" w:styleId="a9">
    <w:name w:val="Balloon Text"/>
    <w:basedOn w:val="a"/>
    <w:link w:val="aa"/>
    <w:uiPriority w:val="99"/>
    <w:semiHidden/>
    <w:unhideWhenUsed/>
    <w:rsid w:val="00AC6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67E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C6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6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3359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3630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2016-05-05T10:02:00Z</dcterms:created>
  <dcterms:modified xsi:type="dcterms:W3CDTF">2016-05-05T10:02:00Z</dcterms:modified>
</cp:coreProperties>
</file>